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57" w:rsidRDefault="00A71E57" w:rsidP="008B343D">
      <w:pPr>
        <w:jc w:val="both"/>
        <w:rPr>
          <w:rFonts w:eastAsia="Batang"/>
          <w:sz w:val="18"/>
          <w:szCs w:val="18"/>
        </w:rPr>
      </w:pPr>
    </w:p>
    <w:p w:rsidR="00A71E57" w:rsidRPr="00D02867" w:rsidRDefault="00A71E57" w:rsidP="00A71E57">
      <w:pPr>
        <w:pStyle w:val="1"/>
        <w:rPr>
          <w:sz w:val="28"/>
          <w:szCs w:val="28"/>
        </w:rPr>
      </w:pPr>
      <w:r w:rsidRPr="00D02867">
        <w:rPr>
          <w:sz w:val="28"/>
          <w:szCs w:val="28"/>
        </w:rPr>
        <w:t>Протокол</w:t>
      </w:r>
    </w:p>
    <w:p w:rsidR="00A71E57" w:rsidRPr="00D02867" w:rsidRDefault="00A71E57" w:rsidP="00A71E57">
      <w:pPr>
        <w:spacing w:after="0" w:line="240" w:lineRule="auto"/>
        <w:ind w:firstLine="40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D02867">
        <w:rPr>
          <w:rFonts w:eastAsia="Times New Roman"/>
          <w:b/>
          <w:color w:val="000000"/>
          <w:szCs w:val="28"/>
          <w:lang w:eastAsia="ru-RU"/>
        </w:rPr>
        <w:t>допуска к участию в тендере</w:t>
      </w:r>
    </w:p>
    <w:p w:rsidR="00A71E57" w:rsidRPr="00D02867" w:rsidRDefault="00A71E57" w:rsidP="00A71E57">
      <w:pPr>
        <w:spacing w:after="0" w:line="240" w:lineRule="auto"/>
        <w:ind w:firstLine="40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D02867">
        <w:rPr>
          <w:rFonts w:eastAsia="Times New Roman"/>
          <w:b/>
          <w:color w:val="000000"/>
          <w:szCs w:val="28"/>
          <w:lang w:eastAsia="ru-RU"/>
        </w:rPr>
        <w:t>по закупке автоматической, трафаретной печатной машины</w:t>
      </w:r>
    </w:p>
    <w:p w:rsidR="00A71E57" w:rsidRPr="00D02867" w:rsidRDefault="00A71E57" w:rsidP="00A71E57">
      <w:pPr>
        <w:spacing w:after="0" w:line="240" w:lineRule="auto"/>
        <w:ind w:firstLine="400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A71E57" w:rsidRPr="00D02867" w:rsidRDefault="00A71E57" w:rsidP="00A71E57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>Место, дата и время заседания тендерной комиссии: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>Республика Казахстан, город Алматы, 050061, улица Фурката 4, 303 к/з.</w:t>
      </w:r>
      <w:r w:rsidR="004B42C1">
        <w:rPr>
          <w:rFonts w:eastAsia="Times New Roman"/>
          <w:color w:val="000000"/>
          <w:szCs w:val="28"/>
          <w:lang w:val="kk-KZ" w:eastAsia="ru-RU"/>
        </w:rPr>
        <w:t>,</w:t>
      </w:r>
      <w:r w:rsidR="008A65C8" w:rsidRPr="00D02867">
        <w:rPr>
          <w:rFonts w:eastAsia="Times New Roman"/>
          <w:color w:val="000000"/>
          <w:szCs w:val="28"/>
          <w:lang w:eastAsia="ru-RU"/>
        </w:rPr>
        <w:t xml:space="preserve"> </w:t>
      </w:r>
      <w:r w:rsidR="00D02867">
        <w:rPr>
          <w:rFonts w:eastAsia="Times New Roman"/>
          <w:color w:val="000000"/>
          <w:szCs w:val="28"/>
          <w:lang w:eastAsia="ru-RU"/>
        </w:rPr>
        <w:t>«</w:t>
      </w:r>
      <w:r w:rsidR="008A65C8" w:rsidRPr="00D02867">
        <w:rPr>
          <w:rFonts w:eastAsia="Times New Roman"/>
          <w:color w:val="000000"/>
          <w:szCs w:val="28"/>
          <w:lang w:eastAsia="ru-RU"/>
        </w:rPr>
        <w:t>12</w:t>
      </w:r>
      <w:r w:rsidR="00D02867">
        <w:rPr>
          <w:rFonts w:eastAsia="Times New Roman"/>
          <w:color w:val="000000"/>
          <w:szCs w:val="28"/>
          <w:lang w:eastAsia="ru-RU"/>
        </w:rPr>
        <w:t>»</w:t>
      </w:r>
      <w:r w:rsidRPr="00D02867">
        <w:rPr>
          <w:rFonts w:eastAsia="Times New Roman"/>
          <w:color w:val="000000"/>
          <w:szCs w:val="28"/>
          <w:lang w:eastAsia="ru-RU"/>
        </w:rPr>
        <w:t xml:space="preserve"> сентября 2024 года </w:t>
      </w:r>
      <w:r w:rsidR="008A65C8" w:rsidRPr="00D02867">
        <w:rPr>
          <w:rFonts w:eastAsia="Times New Roman"/>
          <w:color w:val="000000"/>
          <w:szCs w:val="28"/>
          <w:lang w:eastAsia="ru-RU"/>
        </w:rPr>
        <w:t>09</w:t>
      </w:r>
      <w:r w:rsidRPr="00D02867">
        <w:rPr>
          <w:rFonts w:eastAsia="Times New Roman"/>
          <w:color w:val="000000"/>
          <w:szCs w:val="28"/>
          <w:lang w:eastAsia="ru-RU"/>
        </w:rPr>
        <w:t xml:space="preserve"> часов 00 минут.</w:t>
      </w:r>
    </w:p>
    <w:p w:rsidR="00A71E57" w:rsidRPr="00D02867" w:rsidRDefault="00A71E57" w:rsidP="00A71E57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Состав тендерной комиссии: </w:t>
      </w:r>
    </w:p>
    <w:p w:rsidR="00A71E57" w:rsidRPr="00D02867" w:rsidRDefault="008A65C8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1) </w:t>
      </w:r>
      <w:r w:rsidR="00A71E57" w:rsidRPr="00D02867">
        <w:rPr>
          <w:rFonts w:eastAsia="Times New Roman"/>
          <w:color w:val="000000"/>
          <w:szCs w:val="28"/>
          <w:lang w:eastAsia="ru-RU"/>
        </w:rPr>
        <w:t>Председател</w:t>
      </w:r>
      <w:r w:rsidRPr="00D02867">
        <w:rPr>
          <w:rFonts w:eastAsia="Times New Roman"/>
          <w:color w:val="000000"/>
          <w:szCs w:val="28"/>
          <w:lang w:eastAsia="ru-RU"/>
        </w:rPr>
        <w:t>ь</w:t>
      </w:r>
      <w:r w:rsidR="00A71E57" w:rsidRPr="00D02867">
        <w:rPr>
          <w:rFonts w:eastAsia="Times New Roman"/>
          <w:color w:val="000000"/>
          <w:szCs w:val="28"/>
          <w:lang w:eastAsia="ru-RU"/>
        </w:rPr>
        <w:t xml:space="preserve"> тендерной комиссии.</w:t>
      </w:r>
    </w:p>
    <w:p w:rsidR="00A71E57" w:rsidRPr="00D02867" w:rsidRDefault="008A65C8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2) </w:t>
      </w:r>
      <w:r w:rsidR="00A71E57" w:rsidRPr="00D02867">
        <w:rPr>
          <w:rFonts w:eastAsia="Times New Roman"/>
          <w:color w:val="000000"/>
          <w:szCs w:val="28"/>
          <w:lang w:eastAsia="ru-RU"/>
        </w:rPr>
        <w:t>Заместитель Председателя тендерной комиссии</w:t>
      </w:r>
      <w:r w:rsidRPr="00D02867">
        <w:rPr>
          <w:rFonts w:eastAsia="Times New Roman"/>
          <w:color w:val="000000"/>
          <w:szCs w:val="28"/>
          <w:lang w:eastAsia="ru-RU"/>
        </w:rPr>
        <w:t>.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Члены тендерной комиссии: 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3) Член комиссии; 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4) Член комиссии; 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 xml:space="preserve">5) Член комиссии; </w:t>
      </w:r>
    </w:p>
    <w:p w:rsidR="00A71E57" w:rsidRPr="00D02867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D02867">
        <w:rPr>
          <w:rFonts w:eastAsia="Times New Roman"/>
          <w:color w:val="000000"/>
          <w:szCs w:val="28"/>
          <w:lang w:eastAsia="ru-RU"/>
        </w:rPr>
        <w:t>6) Секретарь тендерной комиссии.</w:t>
      </w:r>
    </w:p>
    <w:p w:rsidR="00A71E57" w:rsidRPr="00A71E57" w:rsidRDefault="00A71E57" w:rsidP="00D02867">
      <w:pPr>
        <w:pStyle w:val="31"/>
      </w:pPr>
      <w:r w:rsidRPr="00A71E57">
        <w:t>3. перечень потенциальных поставщиков, которым предоставлено право приведения тендерных заявок в соответствие условиям тендера, а также представивших документы, указанные в протоколе предварительного допуска к участию в тендере: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3544"/>
      </w:tblGrid>
      <w:tr w:rsidR="00A71E57" w:rsidRPr="00A71E57" w:rsidTr="00D02867">
        <w:tc>
          <w:tcPr>
            <w:tcW w:w="709" w:type="dxa"/>
          </w:tcPr>
          <w:p w:rsidR="00A71E57" w:rsidRPr="00A71E57" w:rsidRDefault="00A71E57" w:rsidP="00A71E57">
            <w:pPr>
              <w:spacing w:after="160" w:line="259" w:lineRule="auto"/>
              <w:ind w:left="-42" w:firstLine="29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71E57" w:rsidRPr="00A71E57" w:rsidRDefault="00A71E57" w:rsidP="00A71E57">
            <w:pPr>
              <w:spacing w:after="160" w:line="259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A71E57" w:rsidRPr="00A71E57" w:rsidRDefault="00A71E57" w:rsidP="00A71E57">
            <w:pPr>
              <w:spacing w:after="160" w:line="259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потенциального поставщика </w:t>
            </w:r>
          </w:p>
        </w:tc>
        <w:tc>
          <w:tcPr>
            <w:tcW w:w="1843" w:type="dxa"/>
          </w:tcPr>
          <w:p w:rsidR="00A71E57" w:rsidRPr="00A71E57" w:rsidRDefault="00A71E57" w:rsidP="00A71E57">
            <w:pPr>
              <w:spacing w:after="160" w:line="259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Дата и время представления документов </w:t>
            </w:r>
          </w:p>
        </w:tc>
        <w:tc>
          <w:tcPr>
            <w:tcW w:w="3544" w:type="dxa"/>
          </w:tcPr>
          <w:p w:rsidR="00A71E57" w:rsidRPr="00A71E57" w:rsidRDefault="00A71E57" w:rsidP="00A71E57">
            <w:pPr>
              <w:spacing w:after="160" w:line="259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E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Перечень представивших документов потенциального поставщика в соответствие с условиями тендера</w:t>
            </w:r>
          </w:p>
        </w:tc>
      </w:tr>
      <w:tr w:rsidR="00A71E57" w:rsidRPr="00A71E57" w:rsidTr="00D02867">
        <w:tc>
          <w:tcPr>
            <w:tcW w:w="709" w:type="dxa"/>
          </w:tcPr>
          <w:p w:rsidR="00A71E57" w:rsidRPr="00A71E57" w:rsidRDefault="00A71E57" w:rsidP="00A71E57">
            <w:pPr>
              <w:spacing w:after="160" w:line="259" w:lineRule="auto"/>
              <w:ind w:firstLine="40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1E57">
              <w:rPr>
                <w:rFonts w:eastAsia="Times New Roman"/>
                <w:color w:val="000000"/>
                <w:szCs w:val="28"/>
                <w:lang w:val="kk-KZ" w:eastAsia="ru-RU"/>
              </w:rPr>
              <w:t xml:space="preserve">  </w:t>
            </w:r>
            <w:r w:rsidRPr="00A71E57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A71E57" w:rsidRPr="00A71E57" w:rsidRDefault="00A71E57" w:rsidP="008A65C8">
            <w:pPr>
              <w:spacing w:after="160" w:line="259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02867">
              <w:rPr>
                <w:rFonts w:eastAsia="Times New Roman"/>
                <w:color w:val="000000"/>
                <w:szCs w:val="28"/>
                <w:lang w:eastAsia="ru-RU"/>
              </w:rPr>
              <w:t>Компания «Toppan Gravity Limited»</w:t>
            </w:r>
          </w:p>
        </w:tc>
        <w:tc>
          <w:tcPr>
            <w:tcW w:w="1843" w:type="dxa"/>
          </w:tcPr>
          <w:p w:rsidR="00A71E57" w:rsidRPr="00A71E57" w:rsidRDefault="00A71E57" w:rsidP="00A71E57">
            <w:pPr>
              <w:spacing w:after="160" w:line="259" w:lineRule="auto"/>
              <w:ind w:firstLine="40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02867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544" w:type="dxa"/>
          </w:tcPr>
          <w:p w:rsidR="00A71E57" w:rsidRPr="00A71E57" w:rsidRDefault="005B17FA" w:rsidP="005B17FA">
            <w:pPr>
              <w:spacing w:after="160" w:line="259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B17FA">
              <w:rPr>
                <w:rFonts w:eastAsia="Times New Roman"/>
                <w:color w:val="000000"/>
                <w:szCs w:val="28"/>
                <w:lang w:eastAsia="ru-RU"/>
              </w:rPr>
              <w:t>не представил</w:t>
            </w:r>
          </w:p>
        </w:tc>
      </w:tr>
    </w:tbl>
    <w:p w:rsidR="00396F39" w:rsidRPr="00D02867" w:rsidRDefault="00396F39" w:rsidP="00396F39">
      <w:pPr>
        <w:pStyle w:val="a3"/>
        <w:widowControl w:val="0"/>
        <w:numPr>
          <w:ilvl w:val="1"/>
          <w:numId w:val="22"/>
        </w:numPr>
        <w:tabs>
          <w:tab w:val="left" w:pos="851"/>
        </w:tabs>
        <w:spacing w:after="0" w:line="240" w:lineRule="auto"/>
        <w:ind w:hanging="154"/>
        <w:jc w:val="both"/>
        <w:rPr>
          <w:rFonts w:eastAsia="Batang"/>
          <w:szCs w:val="28"/>
        </w:rPr>
      </w:pPr>
      <w:r w:rsidRPr="00D02867">
        <w:rPr>
          <w:rFonts w:eastAsia="Batang"/>
          <w:szCs w:val="28"/>
        </w:rPr>
        <w:t>т</w:t>
      </w:r>
      <w:r w:rsidRPr="00D02867">
        <w:rPr>
          <w:szCs w:val="28"/>
        </w:rPr>
        <w:t>ендерные заявки потенциальных поставщиков</w:t>
      </w:r>
      <w:r w:rsidRPr="00D02867">
        <w:rPr>
          <w:rFonts w:eastAsia="Batang"/>
          <w:szCs w:val="28"/>
        </w:rPr>
        <w:t xml:space="preserve">, которые не соответствуют условиям тендера: 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4111"/>
      </w:tblGrid>
      <w:tr w:rsidR="00396F39" w:rsidRPr="00D02867" w:rsidTr="005B17FA">
        <w:tc>
          <w:tcPr>
            <w:tcW w:w="567" w:type="dxa"/>
          </w:tcPr>
          <w:p w:rsidR="00396F39" w:rsidRPr="00D02867" w:rsidRDefault="00396F39" w:rsidP="008F6F80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D02867">
              <w:rPr>
                <w:b/>
                <w:sz w:val="24"/>
                <w:szCs w:val="24"/>
              </w:rPr>
              <w:t>№</w:t>
            </w:r>
          </w:p>
          <w:p w:rsidR="00396F39" w:rsidRPr="00D02867" w:rsidRDefault="00396F39" w:rsidP="008F6F80">
            <w:pPr>
              <w:tabs>
                <w:tab w:val="left" w:pos="34"/>
                <w:tab w:val="left" w:pos="175"/>
              </w:tabs>
              <w:spacing w:after="0" w:line="240" w:lineRule="auto"/>
              <w:ind w:right="-245"/>
              <w:jc w:val="both"/>
              <w:rPr>
                <w:b/>
                <w:sz w:val="24"/>
                <w:szCs w:val="24"/>
              </w:rPr>
            </w:pPr>
            <w:r w:rsidRPr="00D0286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396F39" w:rsidRPr="00D02867" w:rsidRDefault="00396F39" w:rsidP="008F6F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02867">
              <w:rPr>
                <w:b/>
                <w:sz w:val="24"/>
                <w:szCs w:val="24"/>
              </w:rPr>
              <w:t xml:space="preserve">Наименование потенциального поставщика </w:t>
            </w:r>
          </w:p>
        </w:tc>
        <w:tc>
          <w:tcPr>
            <w:tcW w:w="2693" w:type="dxa"/>
          </w:tcPr>
          <w:p w:rsidR="00396F39" w:rsidRPr="00D02867" w:rsidRDefault="00396F39" w:rsidP="008F6F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02867">
              <w:rPr>
                <w:b/>
                <w:sz w:val="24"/>
                <w:szCs w:val="24"/>
              </w:rPr>
              <w:t>Причина несоответствия</w:t>
            </w:r>
          </w:p>
        </w:tc>
        <w:tc>
          <w:tcPr>
            <w:tcW w:w="4111" w:type="dxa"/>
          </w:tcPr>
          <w:p w:rsidR="00396F39" w:rsidRPr="00D02867" w:rsidRDefault="00396F39" w:rsidP="008F6F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02867">
              <w:rPr>
                <w:b/>
                <w:sz w:val="24"/>
                <w:szCs w:val="24"/>
              </w:rPr>
              <w:t xml:space="preserve">Обоснование причин несоответствия </w:t>
            </w:r>
          </w:p>
        </w:tc>
      </w:tr>
      <w:tr w:rsidR="00396F39" w:rsidRPr="00D02867" w:rsidTr="005B17FA">
        <w:tc>
          <w:tcPr>
            <w:tcW w:w="567" w:type="dxa"/>
          </w:tcPr>
          <w:p w:rsidR="00396F39" w:rsidRPr="00D02867" w:rsidRDefault="00396F39" w:rsidP="00396F39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D02867">
              <w:rPr>
                <w:szCs w:val="28"/>
                <w:lang w:val="kk-KZ"/>
              </w:rPr>
              <w:t xml:space="preserve">  </w:t>
            </w:r>
            <w:r w:rsidRPr="00D02867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396F39" w:rsidRPr="00D02867" w:rsidRDefault="00396F39" w:rsidP="00396F39">
            <w:pPr>
              <w:jc w:val="both"/>
              <w:rPr>
                <w:szCs w:val="28"/>
              </w:rPr>
            </w:pPr>
            <w:r w:rsidRPr="00D02867">
              <w:rPr>
                <w:szCs w:val="28"/>
              </w:rPr>
              <w:t>Компания «Toppan Gravity Limited»</w:t>
            </w:r>
          </w:p>
        </w:tc>
        <w:tc>
          <w:tcPr>
            <w:tcW w:w="2693" w:type="dxa"/>
          </w:tcPr>
          <w:p w:rsidR="00396F39" w:rsidRPr="00D02867" w:rsidRDefault="00396F39" w:rsidP="00396F39">
            <w:pPr>
              <w:jc w:val="both"/>
              <w:rPr>
                <w:szCs w:val="28"/>
              </w:rPr>
            </w:pPr>
            <w:r w:rsidRPr="00D02867">
              <w:rPr>
                <w:szCs w:val="28"/>
              </w:rPr>
              <w:t>Согласно подпункта 1) пункта 93 Правил* и пункта 3 раздела «Требования к потенциальному поставщику» Приложении №1 к Объявлению Тендера</w:t>
            </w:r>
          </w:p>
        </w:tc>
        <w:tc>
          <w:tcPr>
            <w:tcW w:w="4111" w:type="dxa"/>
          </w:tcPr>
          <w:p w:rsidR="009E0825" w:rsidRDefault="00D83F9A" w:rsidP="009E0825">
            <w:pPr>
              <w:spacing w:after="0" w:line="240" w:lineRule="auto"/>
              <w:jc w:val="both"/>
              <w:rPr>
                <w:szCs w:val="28"/>
              </w:rPr>
            </w:pPr>
            <w:r w:rsidRPr="00D83F9A">
              <w:rPr>
                <w:szCs w:val="28"/>
              </w:rPr>
              <w:t xml:space="preserve">В представленных документах для подтверждения опыта поставки товара недостаточно информации, свидетельствующей о факте поставки товара конечному Заказчику: </w:t>
            </w:r>
          </w:p>
          <w:p w:rsidR="00396F39" w:rsidRPr="00D02867" w:rsidRDefault="00D83F9A" w:rsidP="009E0825">
            <w:pPr>
              <w:spacing w:after="0" w:line="240" w:lineRule="auto"/>
              <w:jc w:val="both"/>
              <w:rPr>
                <w:szCs w:val="28"/>
              </w:rPr>
            </w:pPr>
            <w:r w:rsidRPr="00D83F9A">
              <w:rPr>
                <w:szCs w:val="28"/>
              </w:rPr>
              <w:t>1) Заказ 3304-20220323001 от 25.03.2022г.                   2) Заказ на покупку №001/UPS-MC/PO-II/2024 от 19.02.2024г.,</w:t>
            </w:r>
          </w:p>
        </w:tc>
      </w:tr>
    </w:tbl>
    <w:p w:rsidR="00396F39" w:rsidRPr="00D02867" w:rsidRDefault="00396F39" w:rsidP="00396F39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eastAsia="Batang"/>
          <w:szCs w:val="28"/>
        </w:rPr>
      </w:pPr>
      <w:r w:rsidRPr="00D02867">
        <w:rPr>
          <w:szCs w:val="28"/>
        </w:rPr>
        <w:t xml:space="preserve">        2) тендерные заявки потенциальных поставщиков, </w:t>
      </w:r>
      <w:r w:rsidRPr="00D02867">
        <w:rPr>
          <w:rFonts w:eastAsia="Batang"/>
          <w:szCs w:val="28"/>
        </w:rPr>
        <w:t xml:space="preserve">которые соответствуют условиям тендера: </w:t>
      </w:r>
      <w:r w:rsidRPr="00D02867">
        <w:rPr>
          <w:rFonts w:eastAsia="Batang"/>
          <w:b/>
          <w:szCs w:val="28"/>
        </w:rPr>
        <w:t>отсутствуют.</w:t>
      </w:r>
    </w:p>
    <w:p w:rsidR="00D83F9A" w:rsidRDefault="00D83F9A" w:rsidP="00396F39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eastAsia="Batang"/>
          <w:szCs w:val="28"/>
        </w:rPr>
      </w:pPr>
    </w:p>
    <w:p w:rsidR="00396F39" w:rsidRPr="00D02867" w:rsidRDefault="00396F39" w:rsidP="00396F39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eastAsia="Batang"/>
          <w:szCs w:val="28"/>
        </w:rPr>
      </w:pPr>
      <w:r w:rsidRPr="00D02867">
        <w:rPr>
          <w:rFonts w:eastAsia="Batang"/>
          <w:szCs w:val="28"/>
        </w:rPr>
        <w:lastRenderedPageBreak/>
        <w:t xml:space="preserve">4. Тендерная комиссия по результатам рассмотрения тендерных заявок путем открытого голосования </w:t>
      </w:r>
      <w:r w:rsidRPr="00D02867">
        <w:rPr>
          <w:rFonts w:eastAsia="Batang"/>
          <w:b/>
          <w:szCs w:val="28"/>
        </w:rPr>
        <w:t>РЕШИЛА</w:t>
      </w:r>
      <w:r w:rsidRPr="00D02867">
        <w:rPr>
          <w:rFonts w:eastAsia="Batang"/>
          <w:szCs w:val="28"/>
        </w:rPr>
        <w:t>:</w:t>
      </w:r>
    </w:p>
    <w:p w:rsidR="00D96A5B" w:rsidRPr="00D02867" w:rsidRDefault="00D96A5B" w:rsidP="00D96A5B">
      <w:pPr>
        <w:widowControl w:val="0"/>
        <w:tabs>
          <w:tab w:val="left" w:pos="851"/>
        </w:tabs>
        <w:spacing w:after="0" w:line="240" w:lineRule="auto"/>
        <w:jc w:val="both"/>
        <w:rPr>
          <w:rFonts w:eastAsia="Batang"/>
          <w:szCs w:val="28"/>
        </w:rPr>
      </w:pPr>
      <w:r w:rsidRPr="00D02867">
        <w:rPr>
          <w:rFonts w:eastAsia="Batang"/>
          <w:szCs w:val="28"/>
        </w:rPr>
        <w:t xml:space="preserve">        </w:t>
      </w:r>
      <w:r w:rsidR="00396F39" w:rsidRPr="00D02867">
        <w:rPr>
          <w:rFonts w:eastAsia="Batang"/>
          <w:szCs w:val="28"/>
        </w:rPr>
        <w:t>не допустить к участию в тендере следующих потенциальных поставщиков:</w:t>
      </w:r>
      <w:r w:rsidRPr="00D02867">
        <w:rPr>
          <w:szCs w:val="28"/>
        </w:rPr>
        <w:t xml:space="preserve"> </w:t>
      </w:r>
    </w:p>
    <w:p w:rsidR="00396F39" w:rsidRPr="00D02867" w:rsidRDefault="00D96A5B" w:rsidP="00D96A5B">
      <w:pPr>
        <w:pStyle w:val="a3"/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eastAsia="Batang"/>
          <w:szCs w:val="28"/>
        </w:rPr>
      </w:pPr>
      <w:r w:rsidRPr="00D02867">
        <w:rPr>
          <w:szCs w:val="28"/>
        </w:rPr>
        <w:t>Компания «Toppan Gravity Limited»</w:t>
      </w:r>
      <w:r w:rsidR="00D02867">
        <w:rPr>
          <w:szCs w:val="28"/>
        </w:rPr>
        <w:t>.</w:t>
      </w:r>
    </w:p>
    <w:p w:rsidR="00396F39" w:rsidRPr="00D02867" w:rsidRDefault="00396F39" w:rsidP="00396F39">
      <w:pPr>
        <w:pStyle w:val="3"/>
        <w:spacing w:after="0" w:line="240" w:lineRule="auto"/>
      </w:pPr>
      <w:r w:rsidRPr="00D02867">
        <w:t xml:space="preserve">        5. В соответствии с пунктом 80 Правил тендерные ценовые предложения не вскрываются, в связи тем, что к участию в тендере не допущен ни один потенциальный поставщик. </w:t>
      </w:r>
    </w:p>
    <w:p w:rsidR="00A71E57" w:rsidRPr="00A71E57" w:rsidRDefault="00396F39" w:rsidP="00396F3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eastAsia="Batang"/>
          <w:szCs w:val="28"/>
          <w:lang w:eastAsia="ru-RU"/>
        </w:rPr>
      </w:pPr>
      <w:r w:rsidRPr="00D02867">
        <w:rPr>
          <w:rFonts w:eastAsia="Batang"/>
          <w:szCs w:val="28"/>
        </w:rPr>
        <w:tab/>
      </w:r>
    </w:p>
    <w:p w:rsidR="00396F39" w:rsidRDefault="00396F39" w:rsidP="00A71E57">
      <w:pPr>
        <w:widowControl w:val="0"/>
        <w:spacing w:after="0" w:line="240" w:lineRule="atLeast"/>
        <w:ind w:firstLine="709"/>
        <w:jc w:val="both"/>
        <w:rPr>
          <w:rFonts w:eastAsia="Batang"/>
          <w:szCs w:val="28"/>
          <w:lang w:eastAsia="ru-RU"/>
        </w:rPr>
      </w:pPr>
    </w:p>
    <w:p w:rsidR="00396F39" w:rsidRDefault="00396F39" w:rsidP="00A71E57">
      <w:pPr>
        <w:widowControl w:val="0"/>
        <w:spacing w:after="0" w:line="240" w:lineRule="atLeast"/>
        <w:ind w:firstLine="709"/>
        <w:jc w:val="both"/>
        <w:rPr>
          <w:rFonts w:eastAsia="Batang"/>
          <w:szCs w:val="28"/>
          <w:lang w:eastAsia="ru-RU"/>
        </w:rPr>
      </w:pPr>
    </w:p>
    <w:p w:rsidR="00396F39" w:rsidRDefault="00396F39" w:rsidP="00A71E57">
      <w:pPr>
        <w:widowControl w:val="0"/>
        <w:spacing w:after="0" w:line="240" w:lineRule="atLeast"/>
        <w:ind w:firstLine="709"/>
        <w:jc w:val="both"/>
        <w:rPr>
          <w:rFonts w:eastAsia="Batang"/>
          <w:szCs w:val="28"/>
          <w:lang w:eastAsia="ru-RU"/>
        </w:rPr>
      </w:pPr>
      <w:bookmarkStart w:id="0" w:name="_GoBack"/>
      <w:bookmarkEnd w:id="0"/>
    </w:p>
    <w:sectPr w:rsidR="00396F39" w:rsidSect="00EC740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5C" w:rsidRDefault="00F3705C" w:rsidP="005B3537">
      <w:pPr>
        <w:spacing w:after="0" w:line="240" w:lineRule="auto"/>
      </w:pPr>
      <w:r>
        <w:separator/>
      </w:r>
    </w:p>
  </w:endnote>
  <w:endnote w:type="continuationSeparator" w:id="0">
    <w:p w:rsidR="00F3705C" w:rsidRDefault="00F3705C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5C" w:rsidRDefault="00F3705C" w:rsidP="005B3537">
      <w:pPr>
        <w:spacing w:after="0" w:line="240" w:lineRule="auto"/>
      </w:pPr>
      <w:r>
        <w:separator/>
      </w:r>
    </w:p>
  </w:footnote>
  <w:footnote w:type="continuationSeparator" w:id="0">
    <w:p w:rsidR="00F3705C" w:rsidRDefault="00F3705C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29"/>
    <w:multiLevelType w:val="hybridMultilevel"/>
    <w:tmpl w:val="693A56B8"/>
    <w:lvl w:ilvl="0" w:tplc="73528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9EC4105"/>
    <w:multiLevelType w:val="hybridMultilevel"/>
    <w:tmpl w:val="59E89FE0"/>
    <w:lvl w:ilvl="0" w:tplc="B8088FAC">
      <w:start w:val="258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E04"/>
    <w:multiLevelType w:val="hybridMultilevel"/>
    <w:tmpl w:val="D93693DE"/>
    <w:lvl w:ilvl="0" w:tplc="9C701A56">
      <w:start w:val="1"/>
      <w:numFmt w:val="decimal"/>
      <w:lvlText w:val="%1)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272886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" w15:restartNumberingAfterBreak="0">
    <w:nsid w:val="1A833FDE"/>
    <w:multiLevelType w:val="hybridMultilevel"/>
    <w:tmpl w:val="FEB285D8"/>
    <w:lvl w:ilvl="0" w:tplc="8F02D67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D2596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0F7D"/>
    <w:multiLevelType w:val="hybridMultilevel"/>
    <w:tmpl w:val="E89EAC24"/>
    <w:lvl w:ilvl="0" w:tplc="464C48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05C01"/>
    <w:multiLevelType w:val="hybridMultilevel"/>
    <w:tmpl w:val="17126604"/>
    <w:lvl w:ilvl="0" w:tplc="05F4C1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8" w15:restartNumberingAfterBreak="0">
    <w:nsid w:val="5C0D3ABA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9317E4"/>
    <w:multiLevelType w:val="multilevel"/>
    <w:tmpl w:val="94AC016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</w:rPr>
    </w:lvl>
  </w:abstractNum>
  <w:abstractNum w:abstractNumId="22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1"/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3"/>
  </w:num>
  <w:num w:numId="10">
    <w:abstractNumId w:val="24"/>
  </w:num>
  <w:num w:numId="11">
    <w:abstractNumId w:val="5"/>
  </w:num>
  <w:num w:numId="12">
    <w:abstractNumId w:val="6"/>
  </w:num>
  <w:num w:numId="13">
    <w:abstractNumId w:val="19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  <w:num w:numId="18">
    <w:abstractNumId w:val="18"/>
  </w:num>
  <w:num w:numId="19">
    <w:abstractNumId w:val="21"/>
  </w:num>
  <w:num w:numId="20">
    <w:abstractNumId w:val="7"/>
  </w:num>
  <w:num w:numId="21">
    <w:abstractNumId w:val="16"/>
  </w:num>
  <w:num w:numId="22">
    <w:abstractNumId w:val="3"/>
  </w:num>
  <w:num w:numId="23">
    <w:abstractNumId w:val="14"/>
  </w:num>
  <w:num w:numId="24">
    <w:abstractNumId w:val="2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56203"/>
    <w:rsid w:val="00161070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516F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80D27"/>
    <w:rsid w:val="0039089B"/>
    <w:rsid w:val="0039166C"/>
    <w:rsid w:val="00394173"/>
    <w:rsid w:val="00396F39"/>
    <w:rsid w:val="00396FF7"/>
    <w:rsid w:val="003A0795"/>
    <w:rsid w:val="003A2143"/>
    <w:rsid w:val="003B18B5"/>
    <w:rsid w:val="003B1EAA"/>
    <w:rsid w:val="003B4416"/>
    <w:rsid w:val="003C05EA"/>
    <w:rsid w:val="003C281E"/>
    <w:rsid w:val="003C381B"/>
    <w:rsid w:val="003C4B39"/>
    <w:rsid w:val="003C6A2B"/>
    <w:rsid w:val="003D1658"/>
    <w:rsid w:val="003D16AB"/>
    <w:rsid w:val="003D35F3"/>
    <w:rsid w:val="003D36EB"/>
    <w:rsid w:val="003D508C"/>
    <w:rsid w:val="003D634F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4955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42C1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2F30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A1E89"/>
    <w:rsid w:val="005A6763"/>
    <w:rsid w:val="005B00B6"/>
    <w:rsid w:val="005B0A3A"/>
    <w:rsid w:val="005B17FA"/>
    <w:rsid w:val="005B3537"/>
    <w:rsid w:val="005B4D31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22D"/>
    <w:rsid w:val="0065654D"/>
    <w:rsid w:val="0066244C"/>
    <w:rsid w:val="00662A72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8A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2F7B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04D7"/>
    <w:rsid w:val="008626F6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420A"/>
    <w:rsid w:val="00895818"/>
    <w:rsid w:val="00896F88"/>
    <w:rsid w:val="00897BF2"/>
    <w:rsid w:val="008A0151"/>
    <w:rsid w:val="008A1F23"/>
    <w:rsid w:val="008A2F5E"/>
    <w:rsid w:val="008A574A"/>
    <w:rsid w:val="008A65C8"/>
    <w:rsid w:val="008B00FB"/>
    <w:rsid w:val="008B1150"/>
    <w:rsid w:val="008B243D"/>
    <w:rsid w:val="008B343D"/>
    <w:rsid w:val="008B4D06"/>
    <w:rsid w:val="008B53BD"/>
    <w:rsid w:val="008B7610"/>
    <w:rsid w:val="008C1F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22F77"/>
    <w:rsid w:val="00926B58"/>
    <w:rsid w:val="00927AC1"/>
    <w:rsid w:val="00930AEE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2A14"/>
    <w:rsid w:val="009C56FA"/>
    <w:rsid w:val="009C6587"/>
    <w:rsid w:val="009C660C"/>
    <w:rsid w:val="009C69A9"/>
    <w:rsid w:val="009C78F9"/>
    <w:rsid w:val="009C7E30"/>
    <w:rsid w:val="009E0825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1E57"/>
    <w:rsid w:val="00A7756F"/>
    <w:rsid w:val="00A77E06"/>
    <w:rsid w:val="00A8517C"/>
    <w:rsid w:val="00A945CE"/>
    <w:rsid w:val="00A960B3"/>
    <w:rsid w:val="00A96242"/>
    <w:rsid w:val="00AA06F2"/>
    <w:rsid w:val="00AA0A21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19A6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72EB"/>
    <w:rsid w:val="00BA2871"/>
    <w:rsid w:val="00BA4191"/>
    <w:rsid w:val="00BA50A5"/>
    <w:rsid w:val="00BA7D2E"/>
    <w:rsid w:val="00BB22D8"/>
    <w:rsid w:val="00BC1308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5C45"/>
    <w:rsid w:val="00BF62D0"/>
    <w:rsid w:val="00BF66E3"/>
    <w:rsid w:val="00BF7D48"/>
    <w:rsid w:val="00C01C41"/>
    <w:rsid w:val="00C027D4"/>
    <w:rsid w:val="00C10903"/>
    <w:rsid w:val="00C10B69"/>
    <w:rsid w:val="00C13F22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4E76"/>
    <w:rsid w:val="00CD5A68"/>
    <w:rsid w:val="00CD5B8D"/>
    <w:rsid w:val="00CF2679"/>
    <w:rsid w:val="00CF31CC"/>
    <w:rsid w:val="00CF6286"/>
    <w:rsid w:val="00D00A43"/>
    <w:rsid w:val="00D02867"/>
    <w:rsid w:val="00D03ED5"/>
    <w:rsid w:val="00D17B95"/>
    <w:rsid w:val="00D20B68"/>
    <w:rsid w:val="00D24FE2"/>
    <w:rsid w:val="00D3181D"/>
    <w:rsid w:val="00D31D7A"/>
    <w:rsid w:val="00D324D8"/>
    <w:rsid w:val="00D378F9"/>
    <w:rsid w:val="00D43CD4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83F9A"/>
    <w:rsid w:val="00D90DA9"/>
    <w:rsid w:val="00D93996"/>
    <w:rsid w:val="00D9522B"/>
    <w:rsid w:val="00D962AE"/>
    <w:rsid w:val="00D96A5B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C740C"/>
    <w:rsid w:val="00ED0AAC"/>
    <w:rsid w:val="00ED1F25"/>
    <w:rsid w:val="00ED216F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4A6E"/>
    <w:rsid w:val="00F3705C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21FC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1E57"/>
    <w:pPr>
      <w:keepNext/>
      <w:spacing w:after="0" w:line="240" w:lineRule="auto"/>
      <w:ind w:firstLine="400"/>
      <w:jc w:val="center"/>
      <w:outlineLvl w:val="0"/>
    </w:pPr>
    <w:rPr>
      <w:rFonts w:eastAsia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EC74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f"/>
    <w:uiPriority w:val="39"/>
    <w:rsid w:val="00A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1E5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02867"/>
    <w:pPr>
      <w:spacing w:after="0" w:line="240" w:lineRule="auto"/>
      <w:ind w:firstLine="400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8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29A6-01C8-4C29-82CD-736869A1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25</cp:revision>
  <cp:lastPrinted>2024-09-12T10:07:00Z</cp:lastPrinted>
  <dcterms:created xsi:type="dcterms:W3CDTF">2024-08-02T10:38:00Z</dcterms:created>
  <dcterms:modified xsi:type="dcterms:W3CDTF">2024-09-13T03:41:00Z</dcterms:modified>
</cp:coreProperties>
</file>